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B7D" w:rsidRPr="003E3B8C" w:rsidRDefault="003E3B8C" w:rsidP="003E3B8C">
      <w:pPr>
        <w:jc w:val="center"/>
        <w:rPr>
          <w:rFonts w:ascii="Times New Roman" w:hAnsi="Times New Roman" w:cs="Times New Roman"/>
          <w:b/>
        </w:rPr>
      </w:pPr>
      <w:r>
        <w:rPr>
          <w:rFonts w:ascii="Times New Roman" w:hAnsi="Times New Roman" w:cs="Times New Roman"/>
        </w:rPr>
        <w:tab/>
      </w:r>
      <w:r w:rsidR="00424B7D" w:rsidRPr="003E3B8C">
        <w:rPr>
          <w:rFonts w:ascii="Times New Roman" w:hAnsi="Times New Roman" w:cs="Times New Roman"/>
          <w:b/>
        </w:rPr>
        <w:t xml:space="preserve">KİŞİSEL VERİLERİN İŞLENMESİNE İLİŞKİN AYDINLATMA </w:t>
      </w:r>
      <w:r w:rsidRPr="003E3B8C">
        <w:rPr>
          <w:rFonts w:ascii="Times New Roman" w:hAnsi="Times New Roman" w:cs="Times New Roman"/>
          <w:b/>
        </w:rPr>
        <w:t>METNİ</w:t>
      </w:r>
    </w:p>
    <w:p w:rsidR="00424B7D" w:rsidRPr="003E3B8C" w:rsidRDefault="00424B7D" w:rsidP="003E3B8C">
      <w:pPr>
        <w:jc w:val="both"/>
        <w:rPr>
          <w:rFonts w:ascii="Times New Roman" w:hAnsi="Times New Roman" w:cs="Times New Roman"/>
        </w:rPr>
      </w:pPr>
      <w:r w:rsidRPr="003E3B8C">
        <w:rPr>
          <w:rFonts w:ascii="Times New Roman" w:hAnsi="Times New Roman" w:cs="Times New Roman"/>
        </w:rPr>
        <w:t>Dinkal Sigorta Acenteliği A.Ş. (“</w:t>
      </w:r>
      <w:r w:rsidRPr="003E3B8C">
        <w:rPr>
          <w:rFonts w:ascii="Times New Roman" w:hAnsi="Times New Roman" w:cs="Times New Roman"/>
          <w:b/>
        </w:rPr>
        <w:t>Dinkal Sigorta</w:t>
      </w:r>
      <w:r w:rsidRPr="003E3B8C">
        <w:rPr>
          <w:rFonts w:ascii="Times New Roman" w:hAnsi="Times New Roman" w:cs="Times New Roman"/>
        </w:rPr>
        <w:t>”) olarak başta temel hak ve özgürlüklerin korunması olmak üzere, özel hayata ilişkin gizliliğin korunması, bilgi güvenliğinin sağlanması, korunması ve etik değerlere saygı öncelikli prensiplerimiz arasında yer almaktadır. 6698 sayılı Kişisel Verilerin Korunması Kanunu (“</w:t>
      </w:r>
      <w:r w:rsidRPr="003E3B8C">
        <w:rPr>
          <w:rFonts w:ascii="Times New Roman" w:hAnsi="Times New Roman" w:cs="Times New Roman"/>
          <w:b/>
        </w:rPr>
        <w:t>KVKK</w:t>
      </w:r>
      <w:r w:rsidRPr="003E3B8C">
        <w:rPr>
          <w:rFonts w:ascii="Times New Roman" w:hAnsi="Times New Roman" w:cs="Times New Roman"/>
        </w:rPr>
        <w:t>”) kapsamında Veri Sorumlusu sıfatını haiz olan Şirketimizin KVKK’nın 10. maddesinden doğan aydınlatma yükümlülüğünü yerine getirmek üzere kişisel verilerinizin ve özel nitelikli kişisel verilerinizin işlenmesine ve korunmasına ilişkin aşağıdaki açıklamalarımız bilginize sunulmaktadır. İşbu belgede yer alan “kişisel veri” kavramı, özel nitelikli kişisel veriyi de kapsayacak şekilde kullanılmıştır.</w:t>
      </w:r>
    </w:p>
    <w:p w:rsidR="00424B7D" w:rsidRPr="003E3B8C" w:rsidRDefault="00424B7D" w:rsidP="003E3B8C">
      <w:pPr>
        <w:jc w:val="both"/>
        <w:rPr>
          <w:rFonts w:ascii="Times New Roman" w:hAnsi="Times New Roman" w:cs="Times New Roman"/>
          <w:b/>
        </w:rPr>
      </w:pPr>
      <w:r w:rsidRPr="003E3B8C">
        <w:rPr>
          <w:rFonts w:ascii="Times New Roman" w:hAnsi="Times New Roman" w:cs="Times New Roman"/>
          <w:b/>
        </w:rPr>
        <w:t xml:space="preserve">Kişisel Verilerin İşlenme ve Aktarılma Amacı </w:t>
      </w:r>
    </w:p>
    <w:p w:rsidR="00424B7D" w:rsidRDefault="00424B7D" w:rsidP="003E3B8C">
      <w:pPr>
        <w:jc w:val="both"/>
        <w:rPr>
          <w:rFonts w:ascii="Times New Roman" w:hAnsi="Times New Roman" w:cs="Times New Roman"/>
        </w:rPr>
      </w:pPr>
      <w:r w:rsidRPr="003E3B8C">
        <w:rPr>
          <w:rFonts w:ascii="Times New Roman" w:hAnsi="Times New Roman" w:cs="Times New Roman"/>
        </w:rPr>
        <w:t xml:space="preserve">Şirketimizin sunduğu sigorta acenteliği hizmetleri kapsamında, sağlık, seyahat, araç, konut, işyeri, mühendislik, havacılık, DASK, sorumluluk, emeklilik, hayat, nakliyat ve tekne sigortaları başta olmak üzere tüm sigorta danışmanlığı, risk analizi, hasar süreçlerinin yürütülmesi, teklif hazırlanması, poliçe oluşturma faaliyetlerinin yürütülmesi, Dinkal Sigorta’nın indirim ve ayrıcalıklarından faydalanılması, poliçe prim tahsilatlarının yapılması, yasal ve sözleşmesel yükümlülüklerin yerine getirilmesi, Şirket faaliyetlerinin Türk Ticaret Kanunu, Vergi Usul Kanunu, Vergi ve Muhasebe Sistemi Uygulama Genel Tebliğleri ve sair mevzuata uygun olarak yürütülmesinin temini için gerekli operasyonel faaliyetlerinin planlanması ve icrası, hasar sürecinde müşteriye destek olma ve yönlendirme sağlanması, </w:t>
      </w:r>
      <w:bookmarkStart w:id="0" w:name="_GoBack"/>
      <w:r w:rsidR="004544A6" w:rsidRPr="004544A6">
        <w:rPr>
          <w:u w:val="single"/>
        </w:rPr>
        <w:t>Dinkalsigorta.com.t</w:t>
      </w:r>
      <w:bookmarkEnd w:id="0"/>
      <w:r w:rsidR="004544A6" w:rsidRPr="004544A6">
        <w:rPr>
          <w:u w:val="single"/>
        </w:rPr>
        <w:t>r</w:t>
      </w:r>
      <w:r w:rsidRPr="003E3B8C">
        <w:rPr>
          <w:rFonts w:ascii="Times New Roman" w:hAnsi="Times New Roman" w:cs="Times New Roman"/>
        </w:rPr>
        <w:t xml:space="preserve"> adresli websitesi üzerinden yürütülen sigorta süreçlerinin yönetimi, Şirket iş süreçlerinde güvenliğin sağlanması, elementer tüm branşlarda teklif alma ve poliçe işlemleri, aktif müşterilerin poliçe iptal süreçlerine destek sağlanması, özel risklere (enerji santralleri, doğalgaz santralleri, uçak, kimyasal tesisler, FFL, sorumluluk poliçeleri vb.) ilişkin teklif hazırlanması ve poliçeleştirme işlemlerinin yürütülmesi, bilgi değişikliği halinde ek belge düzenleme kontrol ve onay süreçlerinin yerine getirilmesi, riziko teftiş çalışmalarının düzenlenmesi, bireysel Sağlık poliçelerinin oluşturulması, sigorta şirketleri ile aranızdaki ilişkinin yönetimi ve sigorta şirketi tarafından gerekli ödemelerin yapılıp yapılmadığının takibi, Şirket faaliyetlerinin devamlılığının sağlanması, iş süreçlerinin devamlılığını sağlamak için gerekli bilgi teknolojileri işlemlerinin yapılması ve gerekli desteğin verilmesi, iş ortaklarımızla ve tedarikçilerimizle mevcut ticari ve hukuki ilişkilerimizin sürdürülebilmesi, şirket süreçlerinde risk yönetimi, kamu kurum ve kuruluşları nezdindeki süreçlerin yönetilmesi amaçları ile bağlantılı ve sınırlı olarak </w:t>
      </w:r>
      <w:r w:rsidR="00C61920" w:rsidRPr="003478A2">
        <w:rPr>
          <w:rFonts w:ascii="Times New Roman" w:hAnsi="Times New Roman" w:cs="Times New Roman"/>
        </w:rPr>
        <w:t xml:space="preserve">aşağıda yer verdiğimiz veri kategorilerinde yer alan kişisel verileriniz </w:t>
      </w:r>
      <w:r w:rsidRPr="003E3B8C">
        <w:rPr>
          <w:rFonts w:ascii="Times New Roman" w:hAnsi="Times New Roman" w:cs="Times New Roman"/>
        </w:rPr>
        <w:t xml:space="preserve">basılı ve/veya ıslak imzalı olarak veya elektronik ortamda kaydedilmekte ve işlenmektedir. </w:t>
      </w:r>
    </w:p>
    <w:p w:rsidR="00C61920" w:rsidRPr="00C61920" w:rsidRDefault="00C61920" w:rsidP="00C61920">
      <w:pPr>
        <w:spacing w:after="60"/>
        <w:jc w:val="both"/>
        <w:rPr>
          <w:rFonts w:ascii="Times New Roman" w:hAnsi="Times New Roman" w:cs="Times New Roman"/>
        </w:rPr>
      </w:pPr>
      <w:r w:rsidRPr="00C61920">
        <w:rPr>
          <w:rFonts w:ascii="Times New Roman" w:hAnsi="Times New Roman" w:cs="Times New Roman"/>
        </w:rPr>
        <w:t>•</w:t>
      </w:r>
      <w:r w:rsidRPr="00C61920">
        <w:rPr>
          <w:rFonts w:ascii="Times New Roman" w:hAnsi="Times New Roman" w:cs="Times New Roman"/>
        </w:rPr>
        <w:tab/>
        <w:t>Kimlik Bilgisi</w:t>
      </w:r>
    </w:p>
    <w:p w:rsidR="00C61920" w:rsidRPr="00C61920" w:rsidRDefault="00C61920" w:rsidP="00C61920">
      <w:pPr>
        <w:spacing w:after="60"/>
        <w:jc w:val="both"/>
        <w:rPr>
          <w:rFonts w:ascii="Times New Roman" w:hAnsi="Times New Roman" w:cs="Times New Roman"/>
        </w:rPr>
      </w:pPr>
      <w:r w:rsidRPr="00C61920">
        <w:rPr>
          <w:rFonts w:ascii="Times New Roman" w:hAnsi="Times New Roman" w:cs="Times New Roman"/>
        </w:rPr>
        <w:t>•</w:t>
      </w:r>
      <w:r w:rsidRPr="00C61920">
        <w:rPr>
          <w:rFonts w:ascii="Times New Roman" w:hAnsi="Times New Roman" w:cs="Times New Roman"/>
        </w:rPr>
        <w:tab/>
        <w:t>İletişim Bilgisi</w:t>
      </w:r>
    </w:p>
    <w:p w:rsidR="00C61920" w:rsidRPr="00C61920" w:rsidRDefault="00C61920" w:rsidP="00C61920">
      <w:pPr>
        <w:spacing w:after="60"/>
        <w:jc w:val="both"/>
        <w:rPr>
          <w:rFonts w:ascii="Times New Roman" w:hAnsi="Times New Roman" w:cs="Times New Roman"/>
        </w:rPr>
      </w:pPr>
      <w:r w:rsidRPr="00C61920">
        <w:rPr>
          <w:rFonts w:ascii="Times New Roman" w:hAnsi="Times New Roman" w:cs="Times New Roman"/>
        </w:rPr>
        <w:t>•</w:t>
      </w:r>
      <w:r w:rsidRPr="00C61920">
        <w:rPr>
          <w:rFonts w:ascii="Times New Roman" w:hAnsi="Times New Roman" w:cs="Times New Roman"/>
        </w:rPr>
        <w:tab/>
        <w:t xml:space="preserve">Hukuki işlem </w:t>
      </w:r>
    </w:p>
    <w:p w:rsidR="00C61920" w:rsidRPr="00C61920" w:rsidRDefault="00C61920" w:rsidP="00C61920">
      <w:pPr>
        <w:spacing w:after="60"/>
        <w:jc w:val="both"/>
        <w:rPr>
          <w:rFonts w:ascii="Times New Roman" w:hAnsi="Times New Roman" w:cs="Times New Roman"/>
        </w:rPr>
      </w:pPr>
      <w:r w:rsidRPr="00C61920">
        <w:rPr>
          <w:rFonts w:ascii="Times New Roman" w:hAnsi="Times New Roman" w:cs="Times New Roman"/>
        </w:rPr>
        <w:t>•</w:t>
      </w:r>
      <w:r w:rsidRPr="00C61920">
        <w:rPr>
          <w:rFonts w:ascii="Times New Roman" w:hAnsi="Times New Roman" w:cs="Times New Roman"/>
        </w:rPr>
        <w:tab/>
        <w:t>Finans (kredi kartı bilgileriniz)</w:t>
      </w:r>
    </w:p>
    <w:p w:rsidR="00C61920" w:rsidRPr="00C61920" w:rsidRDefault="00C61920" w:rsidP="00C61920">
      <w:pPr>
        <w:spacing w:after="60"/>
        <w:jc w:val="both"/>
        <w:rPr>
          <w:rFonts w:ascii="Times New Roman" w:hAnsi="Times New Roman" w:cs="Times New Roman"/>
        </w:rPr>
      </w:pPr>
      <w:r w:rsidRPr="00C61920">
        <w:rPr>
          <w:rFonts w:ascii="Times New Roman" w:hAnsi="Times New Roman" w:cs="Times New Roman"/>
        </w:rPr>
        <w:t>•</w:t>
      </w:r>
      <w:r w:rsidRPr="00C61920">
        <w:rPr>
          <w:rFonts w:ascii="Times New Roman" w:hAnsi="Times New Roman" w:cs="Times New Roman"/>
        </w:rPr>
        <w:tab/>
        <w:t>İşlem Güvenliği</w:t>
      </w:r>
    </w:p>
    <w:p w:rsidR="00C61920" w:rsidRPr="00C61920" w:rsidRDefault="00C61920" w:rsidP="00C61920">
      <w:pPr>
        <w:spacing w:after="60"/>
        <w:jc w:val="both"/>
        <w:rPr>
          <w:rFonts w:ascii="Times New Roman" w:hAnsi="Times New Roman" w:cs="Times New Roman"/>
        </w:rPr>
      </w:pPr>
      <w:r w:rsidRPr="00C61920">
        <w:rPr>
          <w:rFonts w:ascii="Times New Roman" w:hAnsi="Times New Roman" w:cs="Times New Roman"/>
        </w:rPr>
        <w:t>•</w:t>
      </w:r>
      <w:r w:rsidRPr="00C61920">
        <w:rPr>
          <w:rFonts w:ascii="Times New Roman" w:hAnsi="Times New Roman" w:cs="Times New Roman"/>
        </w:rPr>
        <w:tab/>
        <w:t>Sağlık Bilgileri (sağlık sigortası, hayat sigortası gibi sigorta poliçelerinin oluşturulması için gereken sağlık bilgileriniz)</w:t>
      </w:r>
    </w:p>
    <w:p w:rsidR="00C61920" w:rsidRPr="003E3B8C" w:rsidRDefault="00C61920" w:rsidP="00C61920">
      <w:pPr>
        <w:spacing w:after="60"/>
        <w:jc w:val="both"/>
        <w:rPr>
          <w:rFonts w:ascii="Times New Roman" w:hAnsi="Times New Roman" w:cs="Times New Roman"/>
        </w:rPr>
      </w:pPr>
    </w:p>
    <w:p w:rsidR="00424B7D" w:rsidRPr="003E3B8C" w:rsidRDefault="00424B7D" w:rsidP="003E3B8C">
      <w:pPr>
        <w:jc w:val="both"/>
        <w:rPr>
          <w:rFonts w:ascii="Times New Roman" w:hAnsi="Times New Roman" w:cs="Times New Roman"/>
        </w:rPr>
      </w:pPr>
      <w:r w:rsidRPr="003E3B8C">
        <w:rPr>
          <w:rFonts w:ascii="Times New Roman" w:hAnsi="Times New Roman" w:cs="Times New Roman"/>
        </w:rPr>
        <w:t>Kişisel verileriniz, yukarıda belirtilen amaçların gerçekleştirilebilmesi ve kanundan doğan yükümlülüklerin yerine getirilmesi için gerektiği ölçüde ve bu amaçlarla sınırlı olmak kaydıyla sigorta ve bireysel emeklilik şirketleri, Sigortacılık Kanunu madde 31/A'da sayılan finansal kuruluşlar ile diğer üçüncü kişilere; T.C. Başbakanlık Hazine Müsteşarlığı, Türkiye Odalar ve Borsalar Birliği, Türkiye Sigorta Birliği, SPK gibi kamu ve/veya özel hukuk tüzel kişilerine, hissedarlara, sigorta ve bireysel emeklilik aracılarına, mevzuatta belirtilen amaçlara konu faaliyetlerini yürütmek üzere hizmet alınan, işbirliği yapılan kişi ve kuruluşlar ile destek hizmeti sağlayıcılarına mevzuatın izin verdiği ölçüde aktarılabilecektir.</w:t>
      </w:r>
    </w:p>
    <w:p w:rsidR="00424B7D" w:rsidRPr="003E3B8C" w:rsidRDefault="00424B7D" w:rsidP="003E3B8C">
      <w:pPr>
        <w:jc w:val="both"/>
        <w:rPr>
          <w:rFonts w:ascii="Times New Roman" w:hAnsi="Times New Roman" w:cs="Times New Roman"/>
        </w:rPr>
      </w:pPr>
      <w:r w:rsidRPr="003E3B8C">
        <w:rPr>
          <w:rFonts w:ascii="Times New Roman" w:hAnsi="Times New Roman" w:cs="Times New Roman"/>
        </w:rPr>
        <w:lastRenderedPageBreak/>
        <w:t xml:space="preserve">Bunun yanında Dinkal Sigorta ile aranızdaki hizmet ilişkisine ilişkin yükümlülüklerin yerine getirilebilmesi; kanundan doğan yükümlülüklerimizin ya da şirket politikalarımızın, iç denetim, risk yönetimi ve raporlama yükümlülüklerimizin yerine getirilmesi; idari işlerinin yürütülmesi gibi amaçlarla Dinkal Sigorta’nın Türkiye’de bağlı olarak faaliyet gösterdiği Akkök Holding ve Akkök Holding grup şirketleri ile ve sigorta hukuku mevzuatı kapsamındaki yükümlülüklerimizin yerine getirilebilmesi sigorta şirketleri ile hak ve menfaatlerimizin savunulması için gerekli olduğunda avukatlar, noterler ve danışmanlar ile diğer ilgili resmi kurum ve kuruluşlarla paylaşılabilmektedir.  </w:t>
      </w:r>
    </w:p>
    <w:p w:rsidR="00424B7D" w:rsidRPr="003E3B8C" w:rsidRDefault="00424B7D" w:rsidP="003E3B8C">
      <w:pPr>
        <w:jc w:val="both"/>
        <w:rPr>
          <w:rFonts w:ascii="Times New Roman" w:hAnsi="Times New Roman" w:cs="Times New Roman"/>
          <w:b/>
        </w:rPr>
      </w:pPr>
      <w:r w:rsidRPr="003E3B8C">
        <w:rPr>
          <w:rFonts w:ascii="Times New Roman" w:hAnsi="Times New Roman" w:cs="Times New Roman"/>
          <w:b/>
        </w:rPr>
        <w:t>Kişisel Verilerin Toplanma Yöntemi ve Hukuki Sebebi</w:t>
      </w:r>
    </w:p>
    <w:p w:rsidR="00424B7D" w:rsidRPr="003E3B8C" w:rsidRDefault="00424B7D" w:rsidP="003E3B8C">
      <w:pPr>
        <w:jc w:val="both"/>
        <w:rPr>
          <w:rFonts w:ascii="Times New Roman" w:hAnsi="Times New Roman" w:cs="Times New Roman"/>
        </w:rPr>
      </w:pPr>
      <w:r w:rsidRPr="003E3B8C">
        <w:rPr>
          <w:rFonts w:ascii="Times New Roman" w:hAnsi="Times New Roman" w:cs="Times New Roman"/>
        </w:rPr>
        <w:t>Kişisel veriler, Şirketimiz tarafından kişisel veri sahiplerine açıkça ve anlaşılabilir bir şekilde yazılı bilgilendirmede bulunularak, gerekmesi halinde açık rızaları alınarak, hukuka ve dürüstlük kurallarına uygun, yukarıda açıkça belirtilen meşru amaçla bağlantılı ve sınırlı olarak, ölçülülük prensibi çerçevesinde toplanmakta, kullanılmakta, kaydedilmekte, depolanmakta ve işlenmektedir.</w:t>
      </w:r>
    </w:p>
    <w:p w:rsidR="00424B7D" w:rsidRPr="003E3B8C" w:rsidRDefault="00424B7D" w:rsidP="003E3B8C">
      <w:pPr>
        <w:jc w:val="both"/>
        <w:rPr>
          <w:rFonts w:ascii="Times New Roman" w:hAnsi="Times New Roman" w:cs="Times New Roman"/>
        </w:rPr>
      </w:pPr>
      <w:r w:rsidRPr="003E3B8C">
        <w:rPr>
          <w:rFonts w:ascii="Times New Roman" w:hAnsi="Times New Roman" w:cs="Times New Roman"/>
        </w:rPr>
        <w:t>Yukarıda belirtilen amaçlarla ve ilgili mevzuatın Dinkal Sigorta’ya getirdiği yükümlülükler sebebiyle, kişisel veriler, Bölge Müdürlükleri, Çağrı Merkezi, İnternet Şubesi, dijital kanallar, sigorta ve bireysel emeklilik aracıları ile bunların hizmet verdiği tüm kanallar aracılığıyla sözlü, yazılı veya elektronik ortamda, tamamen veya kısmen otomatik olan ya da herhangi bir veri kayıt sisteminin parçası olarak otomatik olmayan, işbirliği yapılan program ortağı kurum ve kuruluşlar, resmi kurumlar ve diğer 3.kişiler de dahil olmak üzere çeşitli yöntemlerle toplanabilecektir.</w:t>
      </w:r>
    </w:p>
    <w:p w:rsidR="00424B7D" w:rsidRPr="003E3B8C" w:rsidRDefault="00424B7D" w:rsidP="003E3B8C">
      <w:pPr>
        <w:jc w:val="both"/>
        <w:rPr>
          <w:rFonts w:ascii="Times New Roman" w:hAnsi="Times New Roman" w:cs="Times New Roman"/>
        </w:rPr>
      </w:pPr>
      <w:r w:rsidRPr="003E3B8C">
        <w:rPr>
          <w:rFonts w:ascii="Times New Roman" w:hAnsi="Times New Roman" w:cs="Times New Roman"/>
        </w:rPr>
        <w:t xml:space="preserve">Kişisel verileriniz, başta 6102 sayılı Türk Ticaret Kanunu, 5684 sayılı Sigortacılık Kanunu ve Sigorta Acenteleri Yönetmeliği, Bireysel Emeklilik Tasarruf ve Yatırım Sistemi Hakkında Kanun ve diğer mevzuatın gereklilikleri olmak üzere ilgili diğer kanun maddeleri doğrultusunda KVKK m. 5/2/a uyarınca ve KVKK m. 5/2 altında yer alan aşağıdaki </w:t>
      </w:r>
      <w:r w:rsidR="0005426D">
        <w:rPr>
          <w:rFonts w:ascii="Times New Roman" w:hAnsi="Times New Roman" w:cs="Times New Roman"/>
        </w:rPr>
        <w:t xml:space="preserve">diğer </w:t>
      </w:r>
      <w:r w:rsidRPr="003E3B8C">
        <w:rPr>
          <w:rFonts w:ascii="Times New Roman" w:hAnsi="Times New Roman" w:cs="Times New Roman"/>
        </w:rPr>
        <w:t xml:space="preserve">hukuki sebepler çerçevesinde işlenmekte ve </w:t>
      </w:r>
      <w:r w:rsidR="0005426D" w:rsidRPr="0005426D">
        <w:rPr>
          <w:rFonts w:ascii="Times New Roman" w:hAnsi="Times New Roman" w:cs="Times New Roman"/>
        </w:rPr>
        <w:t>gerekli olması halinde Dinkal Sigorta’nın bağlı olarak faaliyet gösterdiği Akkök Holding A.Ş., Akkök Holding grup şirketleri, danışmanlık ve denetim şirketleri, yasal merciler, kolluk kuvvetleri ve hizmet alınan firmalara aktarılmaktadır:</w:t>
      </w:r>
    </w:p>
    <w:p w:rsidR="00424B7D" w:rsidRPr="003E3B8C" w:rsidRDefault="00424B7D" w:rsidP="003E3B8C">
      <w:pPr>
        <w:jc w:val="both"/>
        <w:rPr>
          <w:rFonts w:ascii="Times New Roman" w:hAnsi="Times New Roman" w:cs="Times New Roman"/>
        </w:rPr>
      </w:pPr>
      <w:r w:rsidRPr="003E3B8C">
        <w:rPr>
          <w:rFonts w:ascii="Times New Roman" w:hAnsi="Times New Roman" w:cs="Times New Roman"/>
        </w:rPr>
        <w:t>-</w:t>
      </w:r>
      <w:r w:rsidRPr="003E3B8C">
        <w:rPr>
          <w:rFonts w:ascii="Times New Roman" w:hAnsi="Times New Roman" w:cs="Times New Roman"/>
        </w:rPr>
        <w:tab/>
        <w:t xml:space="preserve">Fiili imkânsızlık nedeniyle rızasını açıklayamayacak durumda bulunan veya rızasına hukuki geçerlilik tanınmayan kişinin kendisinin ya da bir başkasının hayatı veya beden bütünlüğünün korunması için zorunlu olması. </w:t>
      </w:r>
    </w:p>
    <w:p w:rsidR="00424B7D" w:rsidRPr="003E3B8C" w:rsidRDefault="00424B7D" w:rsidP="003E3B8C">
      <w:pPr>
        <w:jc w:val="both"/>
        <w:rPr>
          <w:rFonts w:ascii="Times New Roman" w:hAnsi="Times New Roman" w:cs="Times New Roman"/>
        </w:rPr>
      </w:pPr>
      <w:r w:rsidRPr="003E3B8C">
        <w:rPr>
          <w:rFonts w:ascii="Times New Roman" w:hAnsi="Times New Roman" w:cs="Times New Roman"/>
        </w:rPr>
        <w:t>-</w:t>
      </w:r>
      <w:r w:rsidRPr="003E3B8C">
        <w:rPr>
          <w:rFonts w:ascii="Times New Roman" w:hAnsi="Times New Roman" w:cs="Times New Roman"/>
        </w:rPr>
        <w:tab/>
        <w:t>Bir sözleşmenin kurulması veya ifasıyla doğrudan doğruya ilgili olması kaydıyla, sözleşmenin taraflarına ait kişisel verilerin işlenmesinin gerekli olması.</w:t>
      </w:r>
    </w:p>
    <w:p w:rsidR="00424B7D" w:rsidRPr="003E3B8C" w:rsidRDefault="00424B7D" w:rsidP="003E3B8C">
      <w:pPr>
        <w:jc w:val="both"/>
        <w:rPr>
          <w:rFonts w:ascii="Times New Roman" w:hAnsi="Times New Roman" w:cs="Times New Roman"/>
        </w:rPr>
      </w:pPr>
      <w:r w:rsidRPr="003E3B8C">
        <w:rPr>
          <w:rFonts w:ascii="Times New Roman" w:hAnsi="Times New Roman" w:cs="Times New Roman"/>
        </w:rPr>
        <w:t>-</w:t>
      </w:r>
      <w:r w:rsidRPr="003E3B8C">
        <w:rPr>
          <w:rFonts w:ascii="Times New Roman" w:hAnsi="Times New Roman" w:cs="Times New Roman"/>
        </w:rPr>
        <w:tab/>
        <w:t xml:space="preserve">Veri sorumlusunun hukuki yükümlülüğünü yerine getirebilmesi için zorunlu olması. </w:t>
      </w:r>
    </w:p>
    <w:p w:rsidR="00424B7D" w:rsidRPr="003E3B8C" w:rsidRDefault="00424B7D" w:rsidP="003E3B8C">
      <w:pPr>
        <w:jc w:val="both"/>
        <w:rPr>
          <w:rFonts w:ascii="Times New Roman" w:hAnsi="Times New Roman" w:cs="Times New Roman"/>
        </w:rPr>
      </w:pPr>
      <w:r w:rsidRPr="003E3B8C">
        <w:rPr>
          <w:rFonts w:ascii="Times New Roman" w:hAnsi="Times New Roman" w:cs="Times New Roman"/>
        </w:rPr>
        <w:t>-</w:t>
      </w:r>
      <w:r w:rsidRPr="003E3B8C">
        <w:rPr>
          <w:rFonts w:ascii="Times New Roman" w:hAnsi="Times New Roman" w:cs="Times New Roman"/>
        </w:rPr>
        <w:tab/>
        <w:t xml:space="preserve">İlgili kişinin kendisi tarafından alenileştirilmiş olması. </w:t>
      </w:r>
    </w:p>
    <w:p w:rsidR="00424B7D" w:rsidRPr="003E3B8C" w:rsidRDefault="00424B7D" w:rsidP="003E3B8C">
      <w:pPr>
        <w:jc w:val="both"/>
        <w:rPr>
          <w:rFonts w:ascii="Times New Roman" w:hAnsi="Times New Roman" w:cs="Times New Roman"/>
        </w:rPr>
      </w:pPr>
      <w:r w:rsidRPr="003E3B8C">
        <w:rPr>
          <w:rFonts w:ascii="Times New Roman" w:hAnsi="Times New Roman" w:cs="Times New Roman"/>
        </w:rPr>
        <w:t>-</w:t>
      </w:r>
      <w:r w:rsidRPr="003E3B8C">
        <w:rPr>
          <w:rFonts w:ascii="Times New Roman" w:hAnsi="Times New Roman" w:cs="Times New Roman"/>
        </w:rPr>
        <w:tab/>
        <w:t xml:space="preserve">Bir hakkın tesisi, kullanılması veya korunması için veri işlemenin zorunlu olması. </w:t>
      </w:r>
    </w:p>
    <w:p w:rsidR="00424B7D" w:rsidRPr="003E3B8C" w:rsidRDefault="00424B7D" w:rsidP="003E3B8C">
      <w:pPr>
        <w:jc w:val="both"/>
        <w:rPr>
          <w:rFonts w:ascii="Times New Roman" w:hAnsi="Times New Roman" w:cs="Times New Roman"/>
        </w:rPr>
      </w:pPr>
      <w:r w:rsidRPr="003E3B8C">
        <w:rPr>
          <w:rFonts w:ascii="Times New Roman" w:hAnsi="Times New Roman" w:cs="Times New Roman"/>
        </w:rPr>
        <w:t>-</w:t>
      </w:r>
      <w:r w:rsidRPr="003E3B8C">
        <w:rPr>
          <w:rFonts w:ascii="Times New Roman" w:hAnsi="Times New Roman" w:cs="Times New Roman"/>
        </w:rPr>
        <w:tab/>
        <w:t xml:space="preserve">İlgili kişinin temel hak ve özgürlüklerine zarar vermemek kaydıyla, veri sorumlusunun meşru menfaatleri için veri işlenmesinin zorunlu olması. </w:t>
      </w:r>
    </w:p>
    <w:p w:rsidR="00424B7D" w:rsidRPr="003E3B8C" w:rsidRDefault="00424B7D" w:rsidP="003E3B8C">
      <w:pPr>
        <w:jc w:val="both"/>
        <w:rPr>
          <w:rFonts w:ascii="Times New Roman" w:hAnsi="Times New Roman" w:cs="Times New Roman"/>
          <w:b/>
        </w:rPr>
      </w:pPr>
      <w:r w:rsidRPr="003E3B8C">
        <w:rPr>
          <w:rFonts w:ascii="Times New Roman" w:hAnsi="Times New Roman" w:cs="Times New Roman"/>
          <w:b/>
        </w:rPr>
        <w:t xml:space="preserve">Çerezler ve Benzeri Teknolojiler vasıtasıyla Toplanan Kişisel Veriler </w:t>
      </w:r>
    </w:p>
    <w:p w:rsidR="00424B7D" w:rsidRPr="003E3B8C" w:rsidRDefault="00424B7D" w:rsidP="003E3B8C">
      <w:pPr>
        <w:jc w:val="both"/>
        <w:rPr>
          <w:rFonts w:ascii="Times New Roman" w:hAnsi="Times New Roman" w:cs="Times New Roman"/>
        </w:rPr>
      </w:pPr>
      <w:r w:rsidRPr="003E3B8C">
        <w:rPr>
          <w:rFonts w:ascii="Times New Roman" w:hAnsi="Times New Roman" w:cs="Times New Roman"/>
        </w:rPr>
        <w:t xml:space="preserve">İnternet sitemize yapılan ziyaretler esnasında çerezler kullanabilmektedir. Çerez adı verilen teknik iletişim dosyaları, bir internet sitesinin kullanıcısının bilgisayarı veya cep telefonu tarayıcısına (browser) gönderdiği küçük metin dosyalarıdır. </w:t>
      </w:r>
    </w:p>
    <w:p w:rsidR="00424B7D" w:rsidRPr="003E3B8C" w:rsidRDefault="00424B7D" w:rsidP="003E3B8C">
      <w:pPr>
        <w:jc w:val="both"/>
        <w:rPr>
          <w:rFonts w:ascii="Times New Roman" w:hAnsi="Times New Roman" w:cs="Times New Roman"/>
        </w:rPr>
      </w:pPr>
      <w:r w:rsidRPr="003E3B8C">
        <w:rPr>
          <w:rFonts w:ascii="Times New Roman" w:hAnsi="Times New Roman" w:cs="Times New Roman"/>
        </w:rPr>
        <w:t>Çerezlerde saklanan bilgiler arasında ziyaret tarihi ve saati, izlenen sayfalar, web sitemizde geçirilen süre ve web sitemizi ziyaretin hemen öncesinde veya sonrasında ziyaret edilmiş olan siteler yer alabilir. Sitemizi ziyaretiniz boyunca kullanılan bu çerezler aracılığıyla toplanan veriler değerlendirilerek, daha sonra başka web sitelerini ziyaretiniz sırasında potansiyel olarak ilgilenebileceğiniz ürünlere ilişkin reklamlar gösterilebilmektedir. İnternet tarayıcınız aracılığı ile çerezlerin engellenmesi mümkündür.</w:t>
      </w:r>
    </w:p>
    <w:p w:rsidR="00C61920" w:rsidRDefault="00C61920" w:rsidP="003E3B8C">
      <w:pPr>
        <w:jc w:val="both"/>
        <w:rPr>
          <w:rFonts w:ascii="Times New Roman" w:hAnsi="Times New Roman" w:cs="Times New Roman"/>
          <w:b/>
        </w:rPr>
      </w:pPr>
    </w:p>
    <w:p w:rsidR="00424B7D" w:rsidRPr="003E3B8C" w:rsidRDefault="00424B7D" w:rsidP="003E3B8C">
      <w:pPr>
        <w:jc w:val="both"/>
        <w:rPr>
          <w:rFonts w:ascii="Times New Roman" w:hAnsi="Times New Roman" w:cs="Times New Roman"/>
          <w:b/>
        </w:rPr>
      </w:pPr>
      <w:r w:rsidRPr="003E3B8C">
        <w:rPr>
          <w:rFonts w:ascii="Times New Roman" w:hAnsi="Times New Roman" w:cs="Times New Roman"/>
          <w:b/>
        </w:rPr>
        <w:lastRenderedPageBreak/>
        <w:t>Kişisel Verilerin Saklanma Süresi</w:t>
      </w:r>
    </w:p>
    <w:p w:rsidR="00424B7D" w:rsidRPr="003E3B8C" w:rsidRDefault="00424B7D" w:rsidP="003E3B8C">
      <w:pPr>
        <w:jc w:val="both"/>
        <w:rPr>
          <w:rFonts w:ascii="Times New Roman" w:hAnsi="Times New Roman" w:cs="Times New Roman"/>
        </w:rPr>
      </w:pPr>
      <w:r w:rsidRPr="003E3B8C">
        <w:rPr>
          <w:rFonts w:ascii="Times New Roman" w:hAnsi="Times New Roman" w:cs="Times New Roman"/>
        </w:rPr>
        <w:t xml:space="preserve">Kişisel verileriniz, ilgili yasal mevzuatlarda belirtilen saklama sürelerince veya yukarıda anılan işleme amaçlarının gerekli kıldığı süre boyunca saklanacaktır ve sonrasında KVKK’ya uygun olarak silinecek, yok edilecek ya da anonim hale getirilecektir. </w:t>
      </w:r>
    </w:p>
    <w:p w:rsidR="00424B7D" w:rsidRPr="003E3B8C" w:rsidRDefault="00424B7D" w:rsidP="003E3B8C">
      <w:pPr>
        <w:jc w:val="both"/>
        <w:rPr>
          <w:rFonts w:ascii="Times New Roman" w:hAnsi="Times New Roman" w:cs="Times New Roman"/>
          <w:b/>
        </w:rPr>
      </w:pPr>
      <w:r w:rsidRPr="003E3B8C">
        <w:rPr>
          <w:rFonts w:ascii="Times New Roman" w:hAnsi="Times New Roman" w:cs="Times New Roman"/>
          <w:b/>
        </w:rPr>
        <w:t xml:space="preserve">Kişisel Verilerin Güvenliği </w:t>
      </w:r>
    </w:p>
    <w:p w:rsidR="00424B7D" w:rsidRPr="003E3B8C" w:rsidRDefault="00424B7D" w:rsidP="003E3B8C">
      <w:pPr>
        <w:jc w:val="both"/>
        <w:rPr>
          <w:rFonts w:ascii="Times New Roman" w:hAnsi="Times New Roman" w:cs="Times New Roman"/>
        </w:rPr>
      </w:pPr>
      <w:r w:rsidRPr="003E3B8C">
        <w:rPr>
          <w:rFonts w:ascii="Times New Roman" w:hAnsi="Times New Roman" w:cs="Times New Roman"/>
        </w:rPr>
        <w:t xml:space="preserve">Kişisel verileriniz, işlendikleri ve saklandıkları ortamlarda yetkisiz erişime maruz kalmamaları, kaybolmamaları ve zarar görmemeleri amacıyla, bildirilen amaç ve kapsam dışında kullanılmamak kaydı ile gerektiğinde şifrelenerek, sadece yetkilendirilmiş kişilerin erişebileceği şekilde ve gerekli diğer bilgi güvenliği tedbirleri de alınarak işlenmekte ve saklanmaktadır.  </w:t>
      </w:r>
    </w:p>
    <w:p w:rsidR="00424B7D" w:rsidRPr="003E3B8C" w:rsidRDefault="00424B7D" w:rsidP="003E3B8C">
      <w:pPr>
        <w:jc w:val="both"/>
        <w:rPr>
          <w:rFonts w:ascii="Times New Roman" w:hAnsi="Times New Roman" w:cs="Times New Roman"/>
          <w:b/>
        </w:rPr>
      </w:pPr>
      <w:r w:rsidRPr="003E3B8C">
        <w:rPr>
          <w:rFonts w:ascii="Times New Roman" w:hAnsi="Times New Roman" w:cs="Times New Roman"/>
          <w:b/>
        </w:rPr>
        <w:t>KVKK’nın 11. Maddesi Gereği Haklarınız ve İrtibat Bilgilerimiz</w:t>
      </w:r>
    </w:p>
    <w:p w:rsidR="003E3B8C" w:rsidRDefault="003E3B8C" w:rsidP="003E3B8C">
      <w:pPr>
        <w:spacing w:after="120" w:line="264" w:lineRule="auto"/>
        <w:contextualSpacing/>
        <w:jc w:val="both"/>
        <w:rPr>
          <w:rFonts w:ascii="Tahoma" w:hAnsi="Tahoma" w:cs="Tahoma"/>
          <w:sz w:val="20"/>
          <w:szCs w:val="20"/>
        </w:rPr>
      </w:pPr>
      <w:r w:rsidRPr="007F5946">
        <w:rPr>
          <w:rFonts w:ascii="Times New Roman" w:hAnsi="Times New Roman" w:cs="Times New Roman"/>
        </w:rPr>
        <w:t>KVKK</w:t>
      </w:r>
      <w:r>
        <w:rPr>
          <w:rFonts w:ascii="Times New Roman" w:hAnsi="Times New Roman" w:cs="Times New Roman"/>
        </w:rPr>
        <w:t>’nın 11. maddesine göre</w:t>
      </w:r>
      <w:r w:rsidRPr="000E6ABF">
        <w:rPr>
          <w:rFonts w:ascii="Tahoma" w:hAnsi="Tahoma" w:cs="Tahoma"/>
          <w:sz w:val="20"/>
          <w:szCs w:val="20"/>
        </w:rPr>
        <w:t xml:space="preserve">; </w:t>
      </w:r>
    </w:p>
    <w:p w:rsidR="003E3B8C" w:rsidRPr="00A641A8" w:rsidRDefault="003E3B8C" w:rsidP="003E3B8C">
      <w:pPr>
        <w:pStyle w:val="ListParagraph"/>
        <w:numPr>
          <w:ilvl w:val="0"/>
          <w:numId w:val="1"/>
        </w:numPr>
        <w:spacing w:after="120" w:line="264" w:lineRule="auto"/>
        <w:jc w:val="both"/>
        <w:rPr>
          <w:rFonts w:ascii="Times New Roman" w:hAnsi="Times New Roman" w:cs="Times New Roman"/>
        </w:rPr>
      </w:pPr>
      <w:r w:rsidRPr="00A641A8">
        <w:rPr>
          <w:rFonts w:ascii="Times New Roman" w:hAnsi="Times New Roman" w:cs="Times New Roman"/>
        </w:rPr>
        <w:t>Kişisel verilerinizin işlenip işlenmediğini öğrenme,</w:t>
      </w:r>
    </w:p>
    <w:p w:rsidR="003E3B8C" w:rsidRDefault="003E3B8C" w:rsidP="003E3B8C">
      <w:pPr>
        <w:pStyle w:val="ListParagraph"/>
        <w:numPr>
          <w:ilvl w:val="0"/>
          <w:numId w:val="1"/>
        </w:numPr>
        <w:spacing w:after="120" w:line="264" w:lineRule="auto"/>
        <w:jc w:val="both"/>
        <w:rPr>
          <w:rFonts w:ascii="Times New Roman" w:hAnsi="Times New Roman" w:cs="Times New Roman"/>
        </w:rPr>
      </w:pPr>
      <w:r w:rsidRPr="00A641A8">
        <w:rPr>
          <w:rFonts w:ascii="Times New Roman" w:hAnsi="Times New Roman" w:cs="Times New Roman"/>
        </w:rPr>
        <w:t xml:space="preserve">Kişisel verileriniz işlenmişse buna ilişkin bilgi talep etme, </w:t>
      </w:r>
    </w:p>
    <w:p w:rsidR="003E3B8C" w:rsidRPr="00A641A8" w:rsidRDefault="003E3B8C" w:rsidP="003E3B8C">
      <w:pPr>
        <w:pStyle w:val="ListParagraph"/>
        <w:numPr>
          <w:ilvl w:val="0"/>
          <w:numId w:val="1"/>
        </w:numPr>
        <w:spacing w:after="120" w:line="264" w:lineRule="auto"/>
        <w:jc w:val="both"/>
        <w:rPr>
          <w:rFonts w:ascii="Times New Roman" w:hAnsi="Times New Roman" w:cs="Times New Roman"/>
        </w:rPr>
      </w:pPr>
      <w:r>
        <w:rPr>
          <w:rFonts w:ascii="Times New Roman" w:hAnsi="Times New Roman" w:cs="Times New Roman"/>
        </w:rPr>
        <w:t>K</w:t>
      </w:r>
      <w:r w:rsidRPr="00A641A8">
        <w:rPr>
          <w:rFonts w:ascii="Times New Roman" w:hAnsi="Times New Roman" w:cs="Times New Roman"/>
        </w:rPr>
        <w:t xml:space="preserve">işisel verilerinizin işlenme amacını ve bunların amacına uygun kullanılıp kullanılmadığını öğrenme, </w:t>
      </w:r>
    </w:p>
    <w:p w:rsidR="003E3B8C" w:rsidRPr="00A641A8" w:rsidRDefault="003E3B8C" w:rsidP="003E3B8C">
      <w:pPr>
        <w:pStyle w:val="ListParagraph"/>
        <w:numPr>
          <w:ilvl w:val="0"/>
          <w:numId w:val="1"/>
        </w:numPr>
        <w:spacing w:after="120" w:line="264" w:lineRule="auto"/>
        <w:jc w:val="both"/>
        <w:rPr>
          <w:rFonts w:ascii="Times New Roman" w:hAnsi="Times New Roman" w:cs="Times New Roman"/>
        </w:rPr>
      </w:pPr>
      <w:r w:rsidRPr="00A641A8">
        <w:rPr>
          <w:rFonts w:ascii="Times New Roman" w:hAnsi="Times New Roman" w:cs="Times New Roman"/>
        </w:rPr>
        <w:t xml:space="preserve">Yurt içinde veya yurt dışında kişisel verilerinizin aktarıldığı üçüncü kişileri bilme, kişisel verilerinizin eksik veya yanlış işlenmiş olması hâlinde bunların düzeltilmesini isteme, </w:t>
      </w:r>
    </w:p>
    <w:p w:rsidR="003E3B8C" w:rsidRPr="00A641A8" w:rsidRDefault="003E3B8C" w:rsidP="003E3B8C">
      <w:pPr>
        <w:pStyle w:val="ListParagraph"/>
        <w:numPr>
          <w:ilvl w:val="0"/>
          <w:numId w:val="1"/>
        </w:numPr>
        <w:spacing w:after="120" w:line="264" w:lineRule="auto"/>
        <w:jc w:val="both"/>
        <w:rPr>
          <w:rFonts w:ascii="Times New Roman" w:hAnsi="Times New Roman" w:cs="Times New Roman"/>
        </w:rPr>
      </w:pPr>
      <w:r w:rsidRPr="00A641A8">
        <w:rPr>
          <w:rFonts w:ascii="Times New Roman" w:hAnsi="Times New Roman" w:cs="Times New Roman"/>
        </w:rPr>
        <w:t>Kişisel verilerinizin silinmesini veya yok edilmesini isteme,</w:t>
      </w:r>
    </w:p>
    <w:p w:rsidR="003E3B8C" w:rsidRPr="00A641A8" w:rsidRDefault="003E3B8C" w:rsidP="003E3B8C">
      <w:pPr>
        <w:pStyle w:val="ListParagraph"/>
        <w:numPr>
          <w:ilvl w:val="0"/>
          <w:numId w:val="1"/>
        </w:numPr>
        <w:spacing w:after="120" w:line="264" w:lineRule="auto"/>
        <w:jc w:val="both"/>
        <w:rPr>
          <w:rFonts w:ascii="Times New Roman" w:hAnsi="Times New Roman" w:cs="Times New Roman"/>
        </w:rPr>
      </w:pPr>
      <w:r w:rsidRPr="00A641A8">
        <w:rPr>
          <w:rFonts w:ascii="Times New Roman" w:hAnsi="Times New Roman" w:cs="Times New Roman"/>
        </w:rPr>
        <w:t xml:space="preserve">Kişisel verilerinizin eksik veya yanlış işlenmiş olması hâlinde bunların düzeltilmesine ve/veya kişisel verilerin silinmesine veya yok edilmesine ilişkin işlemlerin kişisel verilerin aktarıldığı üçüncü kişilere bildirilmesini isteme, </w:t>
      </w:r>
    </w:p>
    <w:p w:rsidR="003E3B8C" w:rsidRPr="00A641A8" w:rsidRDefault="003E3B8C" w:rsidP="003E3B8C">
      <w:pPr>
        <w:pStyle w:val="ListParagraph"/>
        <w:numPr>
          <w:ilvl w:val="0"/>
          <w:numId w:val="1"/>
        </w:numPr>
        <w:spacing w:after="120" w:line="264" w:lineRule="auto"/>
        <w:jc w:val="both"/>
        <w:rPr>
          <w:rFonts w:ascii="Times New Roman" w:hAnsi="Times New Roman" w:cs="Times New Roman"/>
        </w:rPr>
      </w:pPr>
      <w:r w:rsidRPr="00A641A8">
        <w:rPr>
          <w:rFonts w:ascii="Times New Roman" w:hAnsi="Times New Roman" w:cs="Times New Roman"/>
        </w:rPr>
        <w:t>İşlenen verilerinizin münhasıran otomatik sistemler vasıtasıyla analiz edilmesi suretiyle işlenmesi durumunda aleyhe bir sonucun ortaya çıkması ihtimalinde itiraz etme,</w:t>
      </w:r>
    </w:p>
    <w:p w:rsidR="003E3B8C" w:rsidRPr="00A641A8" w:rsidRDefault="003E3B8C" w:rsidP="003E3B8C">
      <w:pPr>
        <w:pStyle w:val="ListParagraph"/>
        <w:numPr>
          <w:ilvl w:val="0"/>
          <w:numId w:val="1"/>
        </w:numPr>
        <w:spacing w:after="120" w:line="264" w:lineRule="auto"/>
        <w:jc w:val="both"/>
        <w:rPr>
          <w:rFonts w:ascii="Times New Roman" w:hAnsi="Times New Roman" w:cs="Times New Roman"/>
        </w:rPr>
      </w:pPr>
      <w:r w:rsidRPr="00A641A8">
        <w:rPr>
          <w:rFonts w:ascii="Times New Roman" w:hAnsi="Times New Roman" w:cs="Times New Roman"/>
        </w:rPr>
        <w:t>Kişisel verilerinizin kanuna aykırı olarak işlenmesi sebebiyle zarara uğranılması hâlinde zararın giderilmesini talep etme haklarına sahipsiniz.</w:t>
      </w:r>
    </w:p>
    <w:p w:rsidR="003E3B8C" w:rsidRPr="00B867C4" w:rsidRDefault="003E3B8C" w:rsidP="003E3B8C">
      <w:pPr>
        <w:jc w:val="both"/>
        <w:rPr>
          <w:rFonts w:ascii="Times New Roman" w:hAnsi="Times New Roman" w:cs="Times New Roman"/>
        </w:rPr>
      </w:pPr>
      <w:r w:rsidRPr="00B867C4">
        <w:rPr>
          <w:rFonts w:ascii="Times New Roman" w:hAnsi="Times New Roman" w:cs="Times New Roman"/>
        </w:rPr>
        <w:t xml:space="preserve">Ayrıntılı bilgiye ve KVKK madde 11’de sayılan haklarınızı kullanabilmeniz için hazırladığımız Bilgi Edinme Formu’na Şirketimizin internet sitesinde bulunan </w:t>
      </w:r>
      <w:r w:rsidR="00635F80">
        <w:fldChar w:fldCharType="begin"/>
      </w:r>
      <w:r w:rsidR="00635F80">
        <w:instrText xml:space="preserve"> HYPERLINK "http://www.dinkalsigorta.com.tr/hakkimizda/kisisel-verilerin-korunmasi" </w:instrText>
      </w:r>
      <w:r w:rsidR="00635F80">
        <w:fldChar w:fldCharType="separate"/>
      </w:r>
      <w:r w:rsidRPr="00B867C4">
        <w:rPr>
          <w:rStyle w:val="Hyperlink"/>
          <w:rFonts w:ascii="Times New Roman" w:hAnsi="Times New Roman" w:cs="Times New Roman"/>
        </w:rPr>
        <w:t>http://www.dinkalsigorta.com.tr/hakkimizda/kisisel-verilerin-korunmasi</w:t>
      </w:r>
      <w:r w:rsidR="00635F80">
        <w:rPr>
          <w:rStyle w:val="Hyperlink"/>
          <w:rFonts w:ascii="Times New Roman" w:hAnsi="Times New Roman" w:cs="Times New Roman"/>
        </w:rPr>
        <w:fldChar w:fldCharType="end"/>
      </w:r>
      <w:r w:rsidRPr="00B867C4">
        <w:rPr>
          <w:rFonts w:ascii="Times New Roman" w:hAnsi="Times New Roman" w:cs="Times New Roman"/>
        </w:rPr>
        <w:t xml:space="preserve"> linki üzerinden ulaşabilirsiniz.  Bilgi Edinme Formunu, formda</w:t>
      </w:r>
      <w:r w:rsidRPr="00B867C4">
        <w:rPr>
          <w:rFonts w:ascii="Times New Roman" w:eastAsia="Times New Roman" w:hAnsi="Times New Roman" w:cs="Times New Roman"/>
        </w:rPr>
        <w:t xml:space="preserve"> belirtilen şekilde doldurmayı, imzalamayı ve şirketimizle paylaşmayı unutmayınız.  </w:t>
      </w:r>
      <w:r w:rsidRPr="003E3B8C">
        <w:rPr>
          <w:rFonts w:ascii="Times New Roman" w:hAnsi="Times New Roman" w:cs="Times New Roman"/>
        </w:rPr>
        <w:t>Taleplerinize en kısa sürede doğru ve sağlıklı bir biçimde cevap verebilmemiz için, talep ve sorularınızın olabildiğince açık, anlaşılabilir ve tarih yönünden belirli olarak iletilmesi önerilmektedir.</w:t>
      </w:r>
    </w:p>
    <w:p w:rsidR="003E3B8C" w:rsidRPr="00B867C4" w:rsidRDefault="003E3B8C" w:rsidP="003E3B8C">
      <w:pPr>
        <w:spacing w:after="120" w:line="264" w:lineRule="auto"/>
        <w:contextualSpacing/>
        <w:jc w:val="both"/>
        <w:rPr>
          <w:rFonts w:ascii="Times New Roman" w:hAnsi="Times New Roman" w:cs="Times New Roman"/>
        </w:rPr>
      </w:pPr>
      <w:r w:rsidRPr="00B867C4">
        <w:rPr>
          <w:rFonts w:ascii="Times New Roman" w:hAnsi="Times New Roman" w:cs="Times New Roman"/>
        </w:rPr>
        <w:t>Bilgi Edinme Formunu;</w:t>
      </w:r>
    </w:p>
    <w:p w:rsidR="003E3B8C" w:rsidRPr="00E7030A" w:rsidRDefault="003E3B8C" w:rsidP="005F397E">
      <w:pPr>
        <w:numPr>
          <w:ilvl w:val="0"/>
          <w:numId w:val="2"/>
        </w:numPr>
        <w:spacing w:after="120" w:line="264" w:lineRule="auto"/>
        <w:ind w:left="677"/>
        <w:contextualSpacing/>
        <w:jc w:val="both"/>
        <w:rPr>
          <w:rFonts w:ascii="Times New Roman" w:hAnsi="Times New Roman" w:cs="Times New Roman"/>
        </w:rPr>
      </w:pPr>
      <w:r w:rsidRPr="005F397E">
        <w:rPr>
          <w:rFonts w:ascii="Times New Roman" w:eastAsia="Times New Roman" w:hAnsi="Times New Roman" w:cs="Times New Roman"/>
          <w:color w:val="000000"/>
          <w:lang w:eastAsia="tr-TR"/>
        </w:rPr>
        <w:t xml:space="preserve">Şirketimizin </w:t>
      </w:r>
      <w:r w:rsidR="005F397E" w:rsidRPr="005F397E">
        <w:rPr>
          <w:rFonts w:ascii="Times New Roman" w:eastAsia="Times New Roman" w:hAnsi="Times New Roman" w:cs="Times New Roman"/>
          <w:color w:val="000000"/>
          <w:lang w:eastAsia="tr-TR"/>
        </w:rPr>
        <w:t>Çeçen Sokak Akasya Kent Etabı Kule Blok 25/A Kapı NoKat:7 D:9 Acıbadem</w:t>
      </w:r>
      <w:r w:rsidR="005F397E">
        <w:rPr>
          <w:rFonts w:ascii="Times New Roman" w:eastAsia="Times New Roman" w:hAnsi="Times New Roman" w:cs="Times New Roman"/>
          <w:color w:val="000000"/>
          <w:lang w:eastAsia="tr-TR"/>
        </w:rPr>
        <w:t>- Üsküdar</w:t>
      </w:r>
      <w:r w:rsidR="005F397E" w:rsidRPr="00E7030A">
        <w:rPr>
          <w:rFonts w:ascii="Times New Roman" w:eastAsia="Times New Roman" w:hAnsi="Times New Roman" w:cs="Times New Roman"/>
          <w:color w:val="000000"/>
          <w:lang w:eastAsia="tr-TR"/>
        </w:rPr>
        <w:t xml:space="preserve">/İstanbul </w:t>
      </w:r>
      <w:r w:rsidRPr="00E7030A">
        <w:rPr>
          <w:rFonts w:ascii="Times New Roman" w:eastAsia="Times New Roman" w:hAnsi="Times New Roman" w:cs="Times New Roman"/>
          <w:color w:val="000000"/>
          <w:lang w:eastAsia="tr-TR"/>
        </w:rPr>
        <w:t>adresinde kimlik teyidinizin yapılması sağlanarak bizzat; veya aynı adrese iadeli taahhütlü posta yoluyla,</w:t>
      </w:r>
    </w:p>
    <w:p w:rsidR="003E3B8C" w:rsidRPr="00E7030A" w:rsidRDefault="003E3B8C" w:rsidP="00E7030A">
      <w:pPr>
        <w:numPr>
          <w:ilvl w:val="0"/>
          <w:numId w:val="2"/>
        </w:numPr>
        <w:spacing w:after="120" w:line="264" w:lineRule="auto"/>
        <w:ind w:left="677"/>
        <w:contextualSpacing/>
        <w:jc w:val="both"/>
        <w:rPr>
          <w:rFonts w:ascii="Times New Roman" w:hAnsi="Times New Roman" w:cs="Times New Roman"/>
        </w:rPr>
      </w:pPr>
      <w:r w:rsidRPr="00E7030A">
        <w:rPr>
          <w:rFonts w:ascii="Times New Roman" w:eastAsia="Times New Roman" w:hAnsi="Times New Roman" w:cs="Times New Roman"/>
          <w:color w:val="000000"/>
          <w:lang w:eastAsia="tr-TR"/>
        </w:rPr>
        <w:t>Şirketimiz</w:t>
      </w:r>
      <w:r w:rsidRPr="00E7030A">
        <w:rPr>
          <w:rFonts w:ascii="Times New Roman" w:hAnsi="Times New Roman" w:cs="Times New Roman"/>
        </w:rPr>
        <w:t xml:space="preserve"> </w:t>
      </w:r>
      <w:r w:rsidR="00E7030A" w:rsidRPr="00E7030A">
        <w:rPr>
          <w:rFonts w:ascii="Times New Roman" w:hAnsi="Times New Roman" w:cs="Times New Roman"/>
        </w:rPr>
        <w:t xml:space="preserve"> dinkalsigorta@hs02.kep.tr </w:t>
      </w:r>
      <w:hyperlink r:id="rId8" w:history="1"/>
      <w:r w:rsidR="00E7030A" w:rsidRPr="00E7030A">
        <w:rPr>
          <w:rFonts w:ascii="Times New Roman" w:eastAsia="Times New Roman" w:hAnsi="Times New Roman" w:cs="Times New Roman"/>
          <w:color w:val="000000"/>
          <w:lang w:eastAsia="tr-TR"/>
        </w:rPr>
        <w:t>kep</w:t>
      </w:r>
      <w:r w:rsidRPr="00E7030A">
        <w:rPr>
          <w:rFonts w:ascii="Times New Roman" w:eastAsia="Times New Roman" w:hAnsi="Times New Roman" w:cs="Times New Roman"/>
          <w:color w:val="000000"/>
          <w:lang w:eastAsia="tr-TR"/>
        </w:rPr>
        <w:t xml:space="preserve"> adresine; veya</w:t>
      </w:r>
      <w:r w:rsidRPr="00E7030A">
        <w:rPr>
          <w:rFonts w:ascii="Times New Roman" w:hAnsi="Times New Roman" w:cs="Times New Roman"/>
        </w:rPr>
        <w:t xml:space="preserve"> </w:t>
      </w:r>
    </w:p>
    <w:p w:rsidR="003E3B8C" w:rsidRPr="00E7030A" w:rsidRDefault="003E3B8C" w:rsidP="003E3B8C">
      <w:pPr>
        <w:numPr>
          <w:ilvl w:val="0"/>
          <w:numId w:val="2"/>
        </w:numPr>
        <w:spacing w:after="120" w:line="264" w:lineRule="auto"/>
        <w:ind w:left="677"/>
        <w:contextualSpacing/>
        <w:jc w:val="both"/>
        <w:rPr>
          <w:rFonts w:ascii="Times New Roman" w:hAnsi="Times New Roman" w:cs="Times New Roman"/>
        </w:rPr>
      </w:pPr>
      <w:r w:rsidRPr="00E7030A">
        <w:rPr>
          <w:rFonts w:ascii="Times New Roman" w:hAnsi="Times New Roman" w:cs="Times New Roman"/>
        </w:rPr>
        <w:t xml:space="preserve">Güvenli elektronik veya mobil imzanız ile Şirketimizin </w:t>
      </w:r>
      <w:hyperlink r:id="rId9" w:history="1">
        <w:r w:rsidRPr="00E7030A">
          <w:rPr>
            <w:rStyle w:val="Hyperlink"/>
            <w:rFonts w:ascii="Times New Roman" w:hAnsi="Times New Roman" w:cs="Times New Roman"/>
            <w:color w:val="000000"/>
            <w:bdr w:val="none" w:sz="0" w:space="0" w:color="auto" w:frame="1"/>
            <w:shd w:val="clear" w:color="auto" w:fill="FFFFFF"/>
          </w:rPr>
          <w:t>dinkal@dinkalsigorta.com.tr</w:t>
        </w:r>
      </w:hyperlink>
      <w:r w:rsidRPr="00E7030A">
        <w:rPr>
          <w:rFonts w:ascii="Times New Roman" w:hAnsi="Times New Roman" w:cs="Times New Roman"/>
        </w:rPr>
        <w:t xml:space="preserve"> şeklindeki mail adresine veya Kanun ve ilgili mevzuatta belirtilen diğer usuller ile </w:t>
      </w:r>
    </w:p>
    <w:p w:rsidR="003E3B8C" w:rsidRDefault="003E3B8C" w:rsidP="008B1241">
      <w:pPr>
        <w:spacing w:before="240" w:after="120" w:line="264" w:lineRule="auto"/>
        <w:jc w:val="both"/>
        <w:rPr>
          <w:rFonts w:ascii="Times New Roman" w:hAnsi="Times New Roman" w:cs="Times New Roman"/>
        </w:rPr>
      </w:pPr>
      <w:r w:rsidRPr="00B867C4">
        <w:rPr>
          <w:rFonts w:ascii="Times New Roman" w:hAnsi="Times New Roman" w:cs="Times New Roman"/>
        </w:rPr>
        <w:t>Şirketimize iletebilirsiniz.</w:t>
      </w:r>
    </w:p>
    <w:tbl>
      <w:tblPr>
        <w:tblStyle w:val="TableGrid"/>
        <w:tblW w:w="0" w:type="auto"/>
        <w:tblLook w:val="04A0" w:firstRow="1" w:lastRow="0" w:firstColumn="1" w:lastColumn="0" w:noHBand="0" w:noVBand="1"/>
      </w:tblPr>
      <w:tblGrid>
        <w:gridCol w:w="5495"/>
      </w:tblGrid>
      <w:tr w:rsidR="003E3B8C" w:rsidTr="006A1A16">
        <w:tc>
          <w:tcPr>
            <w:tcW w:w="5495" w:type="dxa"/>
          </w:tcPr>
          <w:p w:rsidR="003E3B8C" w:rsidRPr="00CC6F40" w:rsidRDefault="003E3B8C" w:rsidP="003E3B8C">
            <w:pPr>
              <w:shd w:val="clear" w:color="auto" w:fill="FFFFFF"/>
              <w:rPr>
                <w:rFonts w:ascii="Times New Roman" w:eastAsia="Calibri" w:hAnsi="Times New Roman" w:cs="Times New Roman"/>
                <w:spacing w:val="-4"/>
                <w:lang w:val="es-ES_tradnl"/>
              </w:rPr>
            </w:pPr>
            <w:r w:rsidRPr="00CC6F40">
              <w:rPr>
                <w:rFonts w:ascii="Times New Roman" w:eastAsia="Times New Roman" w:hAnsi="Times New Roman" w:cs="Times New Roman"/>
                <w:b/>
                <w:bCs/>
                <w:lang w:val="es-ES_tradnl"/>
              </w:rPr>
              <w:t>Veri Sorumlusu:</w:t>
            </w:r>
            <w:r>
              <w:rPr>
                <w:rFonts w:ascii="Times New Roman" w:eastAsia="Times New Roman" w:hAnsi="Times New Roman" w:cs="Times New Roman"/>
                <w:b/>
                <w:bCs/>
                <w:lang w:val="es-ES_tradnl"/>
              </w:rPr>
              <w:t xml:space="preserve"> </w:t>
            </w:r>
            <w:r w:rsidRPr="005F397E">
              <w:rPr>
                <w:rFonts w:ascii="Times New Roman" w:hAnsi="Times New Roman" w:cs="Times New Roman"/>
                <w:b/>
                <w:lang w:val="es-ES_tradnl"/>
              </w:rPr>
              <w:t>Dinkal Sigorta Acenteliği A.Ş</w:t>
            </w:r>
          </w:p>
          <w:p w:rsidR="00A6309B" w:rsidRPr="00A6309B" w:rsidRDefault="00A6309B" w:rsidP="00A6309B">
            <w:pPr>
              <w:tabs>
                <w:tab w:val="left" w:pos="3750"/>
              </w:tabs>
              <w:jc w:val="both"/>
              <w:rPr>
                <w:rFonts w:ascii="Times New Roman" w:hAnsi="Times New Roman" w:cs="Times New Roman"/>
              </w:rPr>
            </w:pPr>
            <w:r w:rsidRPr="00A6309B">
              <w:rPr>
                <w:rFonts w:ascii="Times New Roman" w:hAnsi="Times New Roman" w:cs="Times New Roman"/>
              </w:rPr>
              <w:t>Gümüşsuyu Mah. Miralay Şefik Bey Sk. Akhan No: 15 Kat: 5</w:t>
            </w:r>
          </w:p>
          <w:p w:rsidR="00A6309B" w:rsidRPr="00A6309B" w:rsidRDefault="00A6309B" w:rsidP="00A6309B">
            <w:pPr>
              <w:tabs>
                <w:tab w:val="left" w:pos="3750"/>
              </w:tabs>
              <w:jc w:val="both"/>
              <w:rPr>
                <w:rFonts w:ascii="Times New Roman" w:hAnsi="Times New Roman" w:cs="Times New Roman"/>
              </w:rPr>
            </w:pPr>
            <w:r w:rsidRPr="00A6309B">
              <w:rPr>
                <w:rFonts w:ascii="Times New Roman" w:hAnsi="Times New Roman" w:cs="Times New Roman"/>
              </w:rPr>
              <w:t xml:space="preserve">34437 </w:t>
            </w:r>
            <w:proofErr w:type="spellStart"/>
            <w:r w:rsidRPr="00A6309B">
              <w:rPr>
                <w:rFonts w:ascii="Times New Roman" w:hAnsi="Times New Roman" w:cs="Times New Roman"/>
              </w:rPr>
              <w:t>Beyoğlu</w:t>
            </w:r>
            <w:proofErr w:type="spellEnd"/>
            <w:r w:rsidRPr="00A6309B">
              <w:rPr>
                <w:rFonts w:ascii="Times New Roman" w:hAnsi="Times New Roman" w:cs="Times New Roman"/>
              </w:rPr>
              <w:t>/İstanbul/TURKEY</w:t>
            </w:r>
          </w:p>
          <w:p w:rsidR="003E3B8C" w:rsidRPr="008B058A" w:rsidRDefault="003E3B8C" w:rsidP="006A1A16">
            <w:pPr>
              <w:tabs>
                <w:tab w:val="left" w:pos="3750"/>
              </w:tabs>
              <w:jc w:val="both"/>
              <w:rPr>
                <w:rFonts w:ascii="Times New Roman" w:hAnsi="Times New Roman" w:cs="Times New Roman"/>
              </w:rPr>
            </w:pPr>
            <w:r w:rsidRPr="008B058A">
              <w:rPr>
                <w:rFonts w:ascii="Times New Roman" w:hAnsi="Times New Roman" w:cs="Times New Roman"/>
              </w:rPr>
              <w:t xml:space="preserve">Tel: </w:t>
            </w:r>
            <w:r>
              <w:rPr>
                <w:rFonts w:ascii="Times New Roman" w:hAnsi="Times New Roman" w:cs="Times New Roman"/>
              </w:rPr>
              <w:t>0 212 393 01 11</w:t>
            </w:r>
            <w:r w:rsidR="005F397E">
              <w:rPr>
                <w:rFonts w:ascii="Times New Roman" w:hAnsi="Times New Roman" w:cs="Times New Roman"/>
              </w:rPr>
              <w:t xml:space="preserve"> </w:t>
            </w:r>
            <w:r w:rsidRPr="008B058A">
              <w:rPr>
                <w:rFonts w:ascii="Times New Roman" w:hAnsi="Times New Roman" w:cs="Times New Roman"/>
              </w:rPr>
              <w:t xml:space="preserve">Fax: </w:t>
            </w:r>
            <w:r>
              <w:rPr>
                <w:rFonts w:ascii="Times New Roman" w:hAnsi="Times New Roman" w:cs="Times New Roman"/>
              </w:rPr>
              <w:t>0 212 393 00 11</w:t>
            </w:r>
          </w:p>
          <w:p w:rsidR="003E3B8C" w:rsidRPr="008B058A" w:rsidRDefault="003E3B8C" w:rsidP="006A1A16">
            <w:pPr>
              <w:tabs>
                <w:tab w:val="left" w:pos="3750"/>
              </w:tabs>
              <w:jc w:val="both"/>
              <w:rPr>
                <w:rFonts w:ascii="Times New Roman" w:hAnsi="Times New Roman" w:cs="Times New Roman"/>
              </w:rPr>
            </w:pPr>
            <w:r>
              <w:rPr>
                <w:rFonts w:ascii="Times New Roman" w:hAnsi="Times New Roman" w:cs="Times New Roman"/>
              </w:rPr>
              <w:t>İstanbul</w:t>
            </w:r>
            <w:r w:rsidRPr="008B058A">
              <w:rPr>
                <w:rFonts w:ascii="Times New Roman" w:hAnsi="Times New Roman" w:cs="Times New Roman"/>
              </w:rPr>
              <w:t xml:space="preserve"> </w:t>
            </w:r>
            <w:proofErr w:type="spellStart"/>
            <w:r w:rsidRPr="008B058A">
              <w:rPr>
                <w:rFonts w:ascii="Times New Roman" w:hAnsi="Times New Roman" w:cs="Times New Roman"/>
              </w:rPr>
              <w:t>Ticaret</w:t>
            </w:r>
            <w:proofErr w:type="spellEnd"/>
            <w:r w:rsidRPr="008B058A">
              <w:rPr>
                <w:rFonts w:ascii="Times New Roman" w:hAnsi="Times New Roman" w:cs="Times New Roman"/>
              </w:rPr>
              <w:t xml:space="preserve"> </w:t>
            </w:r>
            <w:proofErr w:type="spellStart"/>
            <w:r w:rsidRPr="008B058A">
              <w:rPr>
                <w:rFonts w:ascii="Times New Roman" w:hAnsi="Times New Roman" w:cs="Times New Roman"/>
              </w:rPr>
              <w:t>Sicil</w:t>
            </w:r>
            <w:proofErr w:type="spellEnd"/>
            <w:r w:rsidRPr="008B058A">
              <w:rPr>
                <w:rFonts w:ascii="Times New Roman" w:hAnsi="Times New Roman" w:cs="Times New Roman"/>
              </w:rPr>
              <w:t xml:space="preserve"> </w:t>
            </w:r>
            <w:proofErr w:type="spellStart"/>
            <w:r w:rsidRPr="008B058A">
              <w:rPr>
                <w:rFonts w:ascii="Times New Roman" w:hAnsi="Times New Roman" w:cs="Times New Roman"/>
              </w:rPr>
              <w:t>Müdürlüğü</w:t>
            </w:r>
            <w:proofErr w:type="spellEnd"/>
            <w:r w:rsidRPr="008B058A">
              <w:rPr>
                <w:rFonts w:ascii="Times New Roman" w:hAnsi="Times New Roman" w:cs="Times New Roman"/>
              </w:rPr>
              <w:t xml:space="preserve">/ </w:t>
            </w:r>
            <w:proofErr w:type="spellStart"/>
            <w:r>
              <w:rPr>
                <w:rFonts w:ascii="Times New Roman" w:hAnsi="Times New Roman" w:cs="Times New Roman"/>
              </w:rPr>
              <w:t>S</w:t>
            </w:r>
            <w:r w:rsidRPr="008B058A">
              <w:rPr>
                <w:rFonts w:ascii="Times New Roman" w:hAnsi="Times New Roman" w:cs="Times New Roman"/>
              </w:rPr>
              <w:t>icil</w:t>
            </w:r>
            <w:proofErr w:type="spellEnd"/>
            <w:r w:rsidRPr="008B058A">
              <w:rPr>
                <w:rFonts w:ascii="Times New Roman" w:hAnsi="Times New Roman" w:cs="Times New Roman"/>
              </w:rPr>
              <w:t xml:space="preserve"> </w:t>
            </w:r>
            <w:r>
              <w:rPr>
                <w:rFonts w:ascii="Times New Roman" w:hAnsi="Times New Roman" w:cs="Times New Roman"/>
              </w:rPr>
              <w:t>N</w:t>
            </w:r>
            <w:r w:rsidRPr="008B058A">
              <w:rPr>
                <w:rFonts w:ascii="Times New Roman" w:hAnsi="Times New Roman" w:cs="Times New Roman"/>
              </w:rPr>
              <w:t xml:space="preserve">o: </w:t>
            </w:r>
            <w:r>
              <w:rPr>
                <w:rFonts w:ascii="Times New Roman" w:hAnsi="Times New Roman" w:cs="Times New Roman"/>
              </w:rPr>
              <w:t>48073</w:t>
            </w:r>
          </w:p>
          <w:p w:rsidR="003E3B8C" w:rsidRDefault="003E3B8C" w:rsidP="006A1A16">
            <w:pPr>
              <w:tabs>
                <w:tab w:val="left" w:pos="3750"/>
              </w:tabs>
              <w:jc w:val="both"/>
              <w:rPr>
                <w:rFonts w:ascii="Times New Roman" w:hAnsi="Times New Roman" w:cs="Times New Roman"/>
              </w:rPr>
            </w:pPr>
            <w:r w:rsidRPr="00BF2F49">
              <w:rPr>
                <w:rFonts w:ascii="Times New Roman" w:hAnsi="Times New Roman" w:cs="Times New Roman"/>
              </w:rPr>
              <w:t>www.dinkalsigorta.com.tr</w:t>
            </w:r>
          </w:p>
        </w:tc>
      </w:tr>
    </w:tbl>
    <w:p w:rsidR="003E3B8C" w:rsidRPr="007F5946" w:rsidRDefault="003E3B8C" w:rsidP="003E3B8C">
      <w:pPr>
        <w:tabs>
          <w:tab w:val="left" w:pos="3750"/>
        </w:tabs>
        <w:spacing w:after="0" w:line="240" w:lineRule="auto"/>
        <w:jc w:val="both"/>
        <w:rPr>
          <w:rFonts w:ascii="Times New Roman" w:eastAsia="Times New Roman" w:hAnsi="Times New Roman" w:cs="Times New Roman"/>
        </w:rPr>
      </w:pPr>
    </w:p>
    <w:p w:rsidR="00C61920" w:rsidRDefault="00C61920" w:rsidP="003E3B8C">
      <w:pPr>
        <w:jc w:val="both"/>
        <w:rPr>
          <w:rFonts w:ascii="Times New Roman" w:hAnsi="Times New Roman" w:cs="Times New Roman"/>
        </w:rPr>
      </w:pPr>
    </w:p>
    <w:p w:rsidR="00424B7D" w:rsidRDefault="003E3B8C" w:rsidP="003E3B8C">
      <w:pPr>
        <w:jc w:val="both"/>
        <w:rPr>
          <w:rFonts w:ascii="Times New Roman" w:hAnsi="Times New Roman" w:cs="Times New Roman"/>
        </w:rPr>
      </w:pPr>
      <w:r w:rsidRPr="00BF2F49">
        <w:rPr>
          <w:rFonts w:ascii="Times New Roman" w:hAnsi="Times New Roman" w:cs="Times New Roman"/>
        </w:rPr>
        <w:lastRenderedPageBreak/>
        <w:t xml:space="preserve">Şirketimiz, KVKK’nın 13. maddesine uygun olarak, başvuru taleplerini, talebin niteliğine göre ve en geç 30 (otuz) gün içinde sonuçlandıracaktır. İşlemin maliyet gerektirmesi halinde, Kişisel Verilerin Korunması Kurulu tarafından belirlenen tarife uygulanacaktır. Talebin reddedilmesi halinde, red nedeni/nedenleri yazılı olarak veya elektronik ortamda gerekçelendirilecektir. Başvuru taleplerinin değerlendirme sürecine ilişkin detaylı bilgiyi </w:t>
      </w:r>
      <w:hyperlink r:id="rId10" w:history="1">
        <w:r w:rsidRPr="00BF2F49">
          <w:rPr>
            <w:rStyle w:val="Hyperlink"/>
            <w:rFonts w:ascii="Times New Roman" w:hAnsi="Times New Roman" w:cs="Times New Roman"/>
          </w:rPr>
          <w:t>http://www.dinkalsigorta.com.tr/hakkimizda/kisisel-verilerin-korunmasi</w:t>
        </w:r>
      </w:hyperlink>
      <w:r w:rsidRPr="00BF2F49">
        <w:rPr>
          <w:rFonts w:ascii="Times New Roman" w:hAnsi="Times New Roman" w:cs="Times New Roman"/>
        </w:rPr>
        <w:t xml:space="preserve"> adresi üzerinden ulaşabileceğiniz Kişisel Verilerin Korunması ve İşlenmesi Politikası’nda bulabilirsiniz. </w:t>
      </w:r>
    </w:p>
    <w:p w:rsidR="00424B7D" w:rsidRPr="003E3B8C" w:rsidRDefault="00424B7D" w:rsidP="003E3B8C">
      <w:pPr>
        <w:jc w:val="both"/>
        <w:rPr>
          <w:rFonts w:ascii="Times New Roman" w:hAnsi="Times New Roman" w:cs="Times New Roman"/>
        </w:rPr>
      </w:pPr>
      <w:r w:rsidRPr="003E3B8C">
        <w:rPr>
          <w:rFonts w:ascii="Times New Roman" w:hAnsi="Times New Roman" w:cs="Times New Roman"/>
        </w:rPr>
        <w:t xml:space="preserve">Tarih </w:t>
      </w:r>
      <w:r w:rsidRPr="003E3B8C">
        <w:rPr>
          <w:rFonts w:ascii="Times New Roman" w:hAnsi="Times New Roman" w:cs="Times New Roman"/>
        </w:rPr>
        <w:tab/>
      </w:r>
      <w:r w:rsidRPr="003E3B8C">
        <w:rPr>
          <w:rFonts w:ascii="Times New Roman" w:hAnsi="Times New Roman" w:cs="Times New Roman"/>
        </w:rPr>
        <w:tab/>
        <w:t>: __/__/20</w:t>
      </w:r>
      <w:r w:rsidR="009D5367">
        <w:rPr>
          <w:rFonts w:ascii="Times New Roman" w:hAnsi="Times New Roman" w:cs="Times New Roman"/>
        </w:rPr>
        <w:t>2</w:t>
      </w:r>
      <w:r w:rsidR="00A6309B">
        <w:rPr>
          <w:rFonts w:ascii="Times New Roman" w:hAnsi="Times New Roman" w:cs="Times New Roman"/>
        </w:rPr>
        <w:t>2</w:t>
      </w:r>
      <w:r w:rsidRPr="003E3B8C">
        <w:rPr>
          <w:rFonts w:ascii="Times New Roman" w:hAnsi="Times New Roman" w:cs="Times New Roman"/>
        </w:rPr>
        <w:tab/>
      </w:r>
      <w:r w:rsidRPr="003E3B8C">
        <w:rPr>
          <w:rFonts w:ascii="Times New Roman" w:hAnsi="Times New Roman" w:cs="Times New Roman"/>
        </w:rPr>
        <w:tab/>
        <w:t xml:space="preserve">   </w:t>
      </w:r>
    </w:p>
    <w:p w:rsidR="00424B7D" w:rsidRPr="003E3B8C" w:rsidRDefault="00424B7D" w:rsidP="003E3B8C">
      <w:pPr>
        <w:jc w:val="both"/>
        <w:rPr>
          <w:rFonts w:ascii="Times New Roman" w:hAnsi="Times New Roman" w:cs="Times New Roman"/>
        </w:rPr>
      </w:pPr>
      <w:r w:rsidRPr="003E3B8C">
        <w:rPr>
          <w:rFonts w:ascii="Times New Roman" w:hAnsi="Times New Roman" w:cs="Times New Roman"/>
        </w:rPr>
        <w:t>Ad-Soyad</w:t>
      </w:r>
      <w:r w:rsidRPr="003E3B8C">
        <w:rPr>
          <w:rFonts w:ascii="Times New Roman" w:hAnsi="Times New Roman" w:cs="Times New Roman"/>
        </w:rPr>
        <w:tab/>
        <w:t>: ______________</w:t>
      </w:r>
      <w:r w:rsidRPr="003E3B8C">
        <w:rPr>
          <w:rFonts w:ascii="Times New Roman" w:hAnsi="Times New Roman" w:cs="Times New Roman"/>
        </w:rPr>
        <w:tab/>
      </w:r>
      <w:r w:rsidRPr="003E3B8C">
        <w:rPr>
          <w:rFonts w:ascii="Times New Roman" w:hAnsi="Times New Roman" w:cs="Times New Roman"/>
        </w:rPr>
        <w:tab/>
      </w:r>
      <w:r w:rsidRPr="003E3B8C">
        <w:rPr>
          <w:rFonts w:ascii="Times New Roman" w:hAnsi="Times New Roman" w:cs="Times New Roman"/>
        </w:rPr>
        <w:tab/>
      </w:r>
      <w:r w:rsidRPr="003E3B8C">
        <w:rPr>
          <w:rFonts w:ascii="Times New Roman" w:hAnsi="Times New Roman" w:cs="Times New Roman"/>
        </w:rPr>
        <w:tab/>
        <w:t xml:space="preserve">      </w:t>
      </w:r>
    </w:p>
    <w:p w:rsidR="001E744A" w:rsidRPr="003E3B8C" w:rsidRDefault="00424B7D" w:rsidP="003E3B8C">
      <w:pPr>
        <w:jc w:val="both"/>
        <w:rPr>
          <w:rFonts w:ascii="Times New Roman" w:hAnsi="Times New Roman" w:cs="Times New Roman"/>
        </w:rPr>
      </w:pPr>
      <w:r w:rsidRPr="003E3B8C">
        <w:rPr>
          <w:rFonts w:ascii="Times New Roman" w:hAnsi="Times New Roman" w:cs="Times New Roman"/>
        </w:rPr>
        <w:t>İmza</w:t>
      </w:r>
      <w:r w:rsidRPr="003E3B8C">
        <w:rPr>
          <w:rFonts w:ascii="Times New Roman" w:hAnsi="Times New Roman" w:cs="Times New Roman"/>
        </w:rPr>
        <w:tab/>
      </w:r>
      <w:r w:rsidR="003E3B8C">
        <w:rPr>
          <w:rFonts w:ascii="Times New Roman" w:hAnsi="Times New Roman" w:cs="Times New Roman"/>
        </w:rPr>
        <w:tab/>
      </w:r>
      <w:r w:rsidRPr="003E3B8C">
        <w:rPr>
          <w:rFonts w:ascii="Times New Roman" w:hAnsi="Times New Roman" w:cs="Times New Roman"/>
        </w:rPr>
        <w:t xml:space="preserve">: ______________                    </w:t>
      </w:r>
    </w:p>
    <w:sectPr w:rsidR="001E744A" w:rsidRPr="003E3B8C" w:rsidSect="003E3B8C">
      <w:headerReference w:type="default" r:id="rId11"/>
      <w:footerReference w:type="default" r:id="rId12"/>
      <w:pgSz w:w="11906" w:h="16838"/>
      <w:pgMar w:top="1417" w:right="1417" w:bottom="851" w:left="1417" w:header="85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F80" w:rsidRDefault="00635F80" w:rsidP="00424B7D">
      <w:pPr>
        <w:spacing w:after="0" w:line="240" w:lineRule="auto"/>
      </w:pPr>
      <w:r>
        <w:separator/>
      </w:r>
    </w:p>
  </w:endnote>
  <w:endnote w:type="continuationSeparator" w:id="0">
    <w:p w:rsidR="00635F80" w:rsidRDefault="00635F80" w:rsidP="00424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1577007"/>
      <w:docPartObj>
        <w:docPartGallery w:val="Page Numbers (Bottom of Page)"/>
        <w:docPartUnique/>
      </w:docPartObj>
    </w:sdtPr>
    <w:sdtEndPr/>
    <w:sdtContent>
      <w:p w:rsidR="003E3B8C" w:rsidRDefault="003E3B8C">
        <w:pPr>
          <w:pStyle w:val="Footer"/>
          <w:jc w:val="center"/>
        </w:pPr>
        <w:r>
          <w:fldChar w:fldCharType="begin"/>
        </w:r>
        <w:r>
          <w:instrText>PAGE   \* MERGEFORMAT</w:instrText>
        </w:r>
        <w:r>
          <w:fldChar w:fldCharType="separate"/>
        </w:r>
        <w:r w:rsidR="009D5367">
          <w:rPr>
            <w:noProof/>
          </w:rPr>
          <w:t>4</w:t>
        </w:r>
        <w:r>
          <w:fldChar w:fldCharType="end"/>
        </w:r>
      </w:p>
    </w:sdtContent>
  </w:sdt>
  <w:p w:rsidR="003E3B8C" w:rsidRDefault="003E3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F80" w:rsidRDefault="00635F80" w:rsidP="00424B7D">
      <w:pPr>
        <w:spacing w:after="0" w:line="240" w:lineRule="auto"/>
      </w:pPr>
      <w:r>
        <w:separator/>
      </w:r>
    </w:p>
  </w:footnote>
  <w:footnote w:type="continuationSeparator" w:id="0">
    <w:p w:rsidR="00635F80" w:rsidRDefault="00635F80" w:rsidP="00424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B7D" w:rsidRDefault="00424B7D">
    <w:pPr>
      <w:pStyle w:val="Header"/>
    </w:pPr>
    <w:r>
      <w:t>MÜŞTERİ AYDINLATMA METNİ</w:t>
    </w:r>
    <w:r w:rsidR="003E3B8C">
      <w:tab/>
    </w:r>
    <w:r w:rsidR="003E3B8C">
      <w:tab/>
      <w:t>DİNKAL SİGORTA ACENTELİĞİ A.Ş.</w:t>
    </w:r>
  </w:p>
  <w:p w:rsidR="00424B7D" w:rsidRDefault="00424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34CD4"/>
    <w:multiLevelType w:val="hybridMultilevel"/>
    <w:tmpl w:val="2EE429F2"/>
    <w:lvl w:ilvl="0" w:tplc="04090001">
      <w:start w:val="1"/>
      <w:numFmt w:val="bullet"/>
      <w:lvlText w:val=""/>
      <w:lvlJc w:val="left"/>
      <w:pPr>
        <w:ind w:left="323" w:hanging="360"/>
      </w:pPr>
      <w:rPr>
        <w:rFonts w:ascii="Symbol" w:hAnsi="Symbol" w:hint="default"/>
      </w:rPr>
    </w:lvl>
    <w:lvl w:ilvl="1" w:tplc="04090003" w:tentative="1">
      <w:start w:val="1"/>
      <w:numFmt w:val="bullet"/>
      <w:lvlText w:val="o"/>
      <w:lvlJc w:val="left"/>
      <w:pPr>
        <w:ind w:left="1043" w:hanging="360"/>
      </w:pPr>
      <w:rPr>
        <w:rFonts w:ascii="Courier New" w:hAnsi="Courier New" w:cs="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cs="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cs="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1" w15:restartNumberingAfterBreak="0">
    <w:nsid w:val="7E5D0B73"/>
    <w:multiLevelType w:val="hybridMultilevel"/>
    <w:tmpl w:val="F232F206"/>
    <w:lvl w:ilvl="0" w:tplc="041F0017">
      <w:start w:val="1"/>
      <w:numFmt w:val="lowerLetter"/>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7D"/>
    <w:rsid w:val="0005426D"/>
    <w:rsid w:val="00125CEF"/>
    <w:rsid w:val="001E744A"/>
    <w:rsid w:val="00296385"/>
    <w:rsid w:val="003E3B8C"/>
    <w:rsid w:val="00424B7D"/>
    <w:rsid w:val="004544A6"/>
    <w:rsid w:val="004A07B7"/>
    <w:rsid w:val="005F397E"/>
    <w:rsid w:val="00635F80"/>
    <w:rsid w:val="006F429D"/>
    <w:rsid w:val="00812DA7"/>
    <w:rsid w:val="008B1241"/>
    <w:rsid w:val="009D5367"/>
    <w:rsid w:val="00A6309B"/>
    <w:rsid w:val="00B47891"/>
    <w:rsid w:val="00B570A1"/>
    <w:rsid w:val="00BB06BD"/>
    <w:rsid w:val="00BB56D7"/>
    <w:rsid w:val="00C61920"/>
    <w:rsid w:val="00C7436F"/>
    <w:rsid w:val="00CF2849"/>
    <w:rsid w:val="00D455AD"/>
    <w:rsid w:val="00DE5B6A"/>
    <w:rsid w:val="00E7030A"/>
    <w:rsid w:val="00E91804"/>
    <w:rsid w:val="00EE490C"/>
    <w:rsid w:val="00F8639B"/>
    <w:rsid w:val="00FB30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41AC"/>
  <w15:docId w15:val="{A9A6FF53-52B7-417A-830B-CF73A368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B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4B7D"/>
  </w:style>
  <w:style w:type="paragraph" w:styleId="Footer">
    <w:name w:val="footer"/>
    <w:basedOn w:val="Normal"/>
    <w:link w:val="FooterChar"/>
    <w:uiPriority w:val="99"/>
    <w:unhideWhenUsed/>
    <w:rsid w:val="00424B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4B7D"/>
  </w:style>
  <w:style w:type="character" w:styleId="CommentReference">
    <w:name w:val="annotation reference"/>
    <w:basedOn w:val="DefaultParagraphFont"/>
    <w:uiPriority w:val="99"/>
    <w:semiHidden/>
    <w:unhideWhenUsed/>
    <w:rsid w:val="003E3B8C"/>
    <w:rPr>
      <w:sz w:val="16"/>
      <w:szCs w:val="16"/>
    </w:rPr>
  </w:style>
  <w:style w:type="paragraph" w:styleId="CommentText">
    <w:name w:val="annotation text"/>
    <w:basedOn w:val="Normal"/>
    <w:link w:val="CommentTextChar"/>
    <w:uiPriority w:val="99"/>
    <w:unhideWhenUsed/>
    <w:rsid w:val="003E3B8C"/>
    <w:pPr>
      <w:spacing w:after="200" w:line="240" w:lineRule="auto"/>
    </w:pPr>
    <w:rPr>
      <w:sz w:val="20"/>
      <w:szCs w:val="20"/>
    </w:rPr>
  </w:style>
  <w:style w:type="character" w:customStyle="1" w:styleId="CommentTextChar">
    <w:name w:val="Comment Text Char"/>
    <w:basedOn w:val="DefaultParagraphFont"/>
    <w:link w:val="CommentText"/>
    <w:uiPriority w:val="99"/>
    <w:rsid w:val="003E3B8C"/>
    <w:rPr>
      <w:sz w:val="20"/>
      <w:szCs w:val="20"/>
    </w:rPr>
  </w:style>
  <w:style w:type="paragraph" w:styleId="ListParagraph">
    <w:name w:val="List Paragraph"/>
    <w:basedOn w:val="Normal"/>
    <w:uiPriority w:val="34"/>
    <w:qFormat/>
    <w:rsid w:val="003E3B8C"/>
    <w:pPr>
      <w:spacing w:after="200" w:line="276" w:lineRule="auto"/>
      <w:ind w:left="720"/>
      <w:contextualSpacing/>
    </w:pPr>
  </w:style>
  <w:style w:type="table" w:styleId="TableGrid">
    <w:name w:val="Table Grid"/>
    <w:basedOn w:val="TableNormal"/>
    <w:uiPriority w:val="39"/>
    <w:rsid w:val="003E3B8C"/>
    <w:pPr>
      <w:spacing w:after="0" w:line="240" w:lineRule="auto"/>
    </w:pPr>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3B8C"/>
    <w:rPr>
      <w:color w:val="0563C1" w:themeColor="hyperlink"/>
      <w:u w:val="single"/>
    </w:rPr>
  </w:style>
  <w:style w:type="paragraph" w:styleId="BalloonText">
    <w:name w:val="Balloon Text"/>
    <w:basedOn w:val="Normal"/>
    <w:link w:val="BalloonTextChar"/>
    <w:uiPriority w:val="99"/>
    <w:semiHidden/>
    <w:unhideWhenUsed/>
    <w:rsid w:val="003E3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B8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455AD"/>
    <w:pPr>
      <w:spacing w:after="160"/>
    </w:pPr>
    <w:rPr>
      <w:b/>
      <w:bCs/>
    </w:rPr>
  </w:style>
  <w:style w:type="character" w:customStyle="1" w:styleId="CommentSubjectChar">
    <w:name w:val="Comment Subject Char"/>
    <w:basedOn w:val="CommentTextChar"/>
    <w:link w:val="CommentSubject"/>
    <w:uiPriority w:val="99"/>
    <w:semiHidden/>
    <w:rsid w:val="00D455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89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dinkalsigorta@hs02.kep.tr%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inkalsigorta.com.tr/hakkimizda/kisisel-verilerin-korunmasi" TargetMode="External"/><Relationship Id="rId4" Type="http://schemas.openxmlformats.org/officeDocument/2006/relationships/settings" Target="settings.xml"/><Relationship Id="rId9" Type="http://schemas.openxmlformats.org/officeDocument/2006/relationships/hyperlink" Target="mailto:dinkal@dinkalsigorta.com.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06102-5804-48A8-9E38-EEED31B3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1788</Words>
  <Characters>10197</Characters>
  <Application>Microsoft Office Word</Application>
  <DocSecurity>0</DocSecurity>
  <Lines>84</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Asatekin</dc:creator>
  <cp:keywords/>
  <dc:description/>
  <cp:lastModifiedBy>Yusuf Polat</cp:lastModifiedBy>
  <cp:revision>2</cp:revision>
  <dcterms:created xsi:type="dcterms:W3CDTF">2023-06-02T11:55:00Z</dcterms:created>
  <dcterms:modified xsi:type="dcterms:W3CDTF">2023-06-02T11:55:00Z</dcterms:modified>
</cp:coreProperties>
</file>